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2683"/>
        <w:gridCol w:w="3742"/>
      </w:tblGrid>
      <w:tr w:rsidR="00BE2341">
        <w:tc>
          <w:tcPr>
            <w:tcW w:w="3212" w:type="dxa"/>
            <w:shd w:val="clear" w:color="auto" w:fill="auto"/>
          </w:tcPr>
          <w:p w:rsidR="00BE2341" w:rsidRDefault="00036989">
            <w:pPr>
              <w:pStyle w:val="af5"/>
              <w:jc w:val="right"/>
            </w:pPr>
            <w: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:rsidR="00BE2341" w:rsidRDefault="00BE2341">
            <w:pPr>
              <w:pStyle w:val="af5"/>
              <w:jc w:val="right"/>
            </w:pPr>
          </w:p>
        </w:tc>
        <w:tc>
          <w:tcPr>
            <w:tcW w:w="3742" w:type="dxa"/>
            <w:shd w:val="clear" w:color="auto" w:fill="auto"/>
          </w:tcPr>
          <w:p w:rsidR="00BE2341" w:rsidRDefault="00036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BE2341" w:rsidRDefault="00036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E2341" w:rsidRDefault="00036989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BE2341" w:rsidRDefault="00036989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BE2341" w:rsidRDefault="00036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BE2341" w:rsidRDefault="00036989" w:rsidP="007E5E5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7E5E50" w:rsidRPr="007E5E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E50" w:rsidRPr="007E5E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 </w:t>
            </w:r>
            <w:r w:rsidR="007E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№</w:t>
            </w:r>
            <w:r w:rsidR="007E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E50" w:rsidRPr="007E5E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241</w:t>
            </w:r>
          </w:p>
        </w:tc>
      </w:tr>
    </w:tbl>
    <w:p w:rsidR="00BE2341" w:rsidRDefault="00BE2341">
      <w:pPr>
        <w:pStyle w:val="43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BE2341" w:rsidRDefault="00BE2341">
      <w:pPr>
        <w:pStyle w:val="43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BE2341" w:rsidRDefault="00BE2341">
      <w:pPr>
        <w:pStyle w:val="43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BE2341" w:rsidRDefault="00036989">
      <w:pPr>
        <w:pStyle w:val="4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BE2341" w:rsidRDefault="00036989">
      <w:pPr>
        <w:pStyle w:val="4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 проведении регионального этапа </w:t>
      </w:r>
      <w:r>
        <w:rPr>
          <w:rStyle w:val="0pt"/>
          <w:rFonts w:eastAsia="Calibri"/>
          <w:sz w:val="28"/>
          <w:szCs w:val="28"/>
        </w:rPr>
        <w:t>Всероссийского конкурса лидеров и руководителей детских и молодёжных общественных объединений «Лидер XXI века»</w:t>
      </w:r>
    </w:p>
    <w:p w:rsidR="00BE2341" w:rsidRDefault="00BE2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341" w:rsidRDefault="00036989">
      <w:pPr>
        <w:pStyle w:val="4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E2341" w:rsidRDefault="00036989">
      <w:pPr>
        <w:pStyle w:val="43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b w:val="0"/>
          <w:color w:val="010423"/>
          <w:sz w:val="28"/>
          <w:szCs w:val="28"/>
        </w:rPr>
        <w:t xml:space="preserve">. Настоящее Положение определяет цель и задачи, порядок проведения и подведения итогов, категории участников, номинации </w:t>
      </w:r>
      <w:r>
        <w:rPr>
          <w:b w:val="0"/>
          <w:sz w:val="28"/>
          <w:szCs w:val="28"/>
        </w:rPr>
        <w:t>реги</w:t>
      </w:r>
      <w:r>
        <w:rPr>
          <w:b w:val="0"/>
          <w:sz w:val="28"/>
          <w:szCs w:val="28"/>
        </w:rPr>
        <w:t xml:space="preserve">ональном этапе </w:t>
      </w:r>
      <w:r>
        <w:rPr>
          <w:rStyle w:val="0pt"/>
          <w:rFonts w:eastAsia="Calibri"/>
          <w:b w:val="0"/>
          <w:sz w:val="28"/>
          <w:szCs w:val="28"/>
        </w:rPr>
        <w:t xml:space="preserve">Всероссийского конкурса лидеров и руководителей детских и молодёжных общественных объединений «Лидер XXI века» </w:t>
      </w:r>
      <w:r>
        <w:rPr>
          <w:b w:val="0"/>
          <w:sz w:val="28"/>
          <w:szCs w:val="28"/>
        </w:rPr>
        <w:t xml:space="preserve">(далее - конкурс). </w:t>
      </w:r>
    </w:p>
    <w:p w:rsidR="00BE2341" w:rsidRDefault="00036989">
      <w:pPr>
        <w:pStyle w:val="af0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2. Организатором конкурса является комитет по делам молодежи Костромской области (далее – организатор).</w:t>
      </w:r>
    </w:p>
    <w:p w:rsidR="00BE2341" w:rsidRDefault="00036989">
      <w:pPr>
        <w:pStyle w:val="af0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Органи</w:t>
      </w:r>
      <w:r>
        <w:rPr>
          <w:rFonts w:ascii="Times New Roman" w:hAnsi="Times New Roman" w:cs="Times New Roman"/>
          <w:color w:val="010423"/>
          <w:sz w:val="28"/>
          <w:szCs w:val="28"/>
        </w:rPr>
        <w:t>затор:</w:t>
      </w:r>
    </w:p>
    <w:p w:rsidR="00BE2341" w:rsidRDefault="00036989">
      <w:pPr>
        <w:pStyle w:val="af0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1) утверждает приказом:</w:t>
      </w:r>
    </w:p>
    <w:p w:rsidR="00BE2341" w:rsidRDefault="00036989">
      <w:pPr>
        <w:pStyle w:val="af0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состав организационного комитета конкурса;</w:t>
      </w:r>
    </w:p>
    <w:p w:rsidR="00BE2341" w:rsidRDefault="00036989">
      <w:pPr>
        <w:pStyle w:val="af0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срок проведения конкурса;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</w:t>
      </w:r>
      <w:proofErr w:type="gramEnd"/>
    </w:p>
    <w:p w:rsidR="00BE2341" w:rsidRDefault="00036989">
      <w:pPr>
        <w:pStyle w:val="af0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формы и содержание конкурсных испытаний;</w:t>
      </w:r>
    </w:p>
    <w:p w:rsidR="00BE2341" w:rsidRDefault="00036989">
      <w:pPr>
        <w:pStyle w:val="af0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смету проведения конкурса;</w:t>
      </w:r>
    </w:p>
    <w:p w:rsidR="00BE2341" w:rsidRDefault="00036989">
      <w:pPr>
        <w:pStyle w:val="af0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результаты конкурса в двухдневный срок со дня получения протокола экспертного совета;</w:t>
      </w:r>
    </w:p>
    <w:p w:rsidR="00BE2341" w:rsidRDefault="00036989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список участников, направляемых на финал Всероссийского конкурса лидеров и руководителей детских и молодёжных общественных объединений «Лидер XXI века», в каждой группе;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рассматривает заявления о необоснованном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отказе в допуске к участию в конкурсе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трех-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срок со дня их поступления; 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3) осуществляет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соблюдением положения о проведении конкурса. 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3. Состав регионального организационного комитета конкурса  утверждается приказом комитета по делам молодежи Костромской области.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4. Регио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нальный организационный комитет (далее - организационный комитет) конкурса состоит из председателя, заместителя председателя, секретаря, членов оргкомитета.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5. Организационный комитет утверждает своим решением: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1) состав регионального экспертного совета ко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нкурса;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2) критерии оценки  конкурсных мероприятий очного тура конкурса;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10423"/>
          <w:highlight w:val="white"/>
        </w:rPr>
      </w:pPr>
      <w:r>
        <w:rPr>
          <w:color w:val="010423"/>
          <w:sz w:val="28"/>
          <w:szCs w:val="28"/>
          <w:highlight w:val="white"/>
        </w:rPr>
        <w:t>3) итоги конкурса.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. Организационный комитет конкурса вправе решать вопросы, относящиеся к его компетенции, если в заседании принимает участие более половины его членов. 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7. Принятые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решения утверждаются протоколом, который подписывает председатель организационного комитета, а в его отсутствие заместителем председателя.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8. Проводит конкурс областное государственное бюджетное учреждение «Молодежный центр «Кострома» (далее – исполнитель</w:t>
      </w:r>
      <w:r>
        <w:rPr>
          <w:rFonts w:ascii="Times New Roman" w:hAnsi="Times New Roman" w:cs="Times New Roman"/>
          <w:color w:val="010423"/>
          <w:sz w:val="28"/>
          <w:szCs w:val="28"/>
        </w:rPr>
        <w:t>).</w:t>
      </w:r>
    </w:p>
    <w:p w:rsidR="00BE2341" w:rsidRDefault="00036989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полномочия исполнителя входит:</w:t>
      </w:r>
    </w:p>
    <w:p w:rsidR="00BE2341" w:rsidRDefault="0003698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объявления о проведении конкурса, сроках проведения конкурса и приема заявок, месте приема заявок, условиях проведения конкурса, а также информации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на портале «Молодежь Костромской области» в информационно-телекоммуникационной сети «Интернет» по адресу: </w:t>
      </w:r>
      <w:hyperlink r:id="rId8" w:tooltip="http://www.kdm44.ru/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www.kdm44.ru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проведение консультаций 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оформления заявок и проведения конкурса;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прием заявок  на участие в конкурсе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регистрация;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передача заявок и конкурсных материалов в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региональный экспертный совет </w:t>
      </w:r>
      <w:r>
        <w:rPr>
          <w:rFonts w:ascii="Times New Roman" w:eastAsia="Times New Roman" w:hAnsi="Times New Roman" w:cs="Times New Roman"/>
          <w:sz w:val="28"/>
          <w:szCs w:val="28"/>
        </w:rPr>
        <w:t>в трехдневный срок после срока окончания приема заявок;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техническая организация работы </w:t>
      </w:r>
      <w:r>
        <w:rPr>
          <w:rFonts w:ascii="Times New Roman" w:hAnsi="Times New Roman" w:cs="Times New Roman"/>
          <w:color w:val="010423"/>
          <w:sz w:val="28"/>
          <w:szCs w:val="28"/>
        </w:rPr>
        <w:t>регионального экспертного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6) 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>торжественного мероприятия по награждению победителей конкурса;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7) осуществление расходов на проведение конкурса </w:t>
      </w:r>
      <w:r>
        <w:rPr>
          <w:rFonts w:ascii="Times New Roman" w:hAnsi="Times New Roman"/>
          <w:sz w:val="28"/>
          <w:szCs w:val="28"/>
          <w:highlight w:val="white"/>
        </w:rPr>
        <w:t>в соответствии с утвержденной сметой;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свещения мероприятий конкурса в средствах массовой  информации, на сайте «Молодежь Костромской области», в том числе размещение итогового  протокола о результатах конкурса;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осуществление иных функций, связанных с организацией и проведением конкурса в соответствии с действующим законодательством и настоящим положением.</w:t>
      </w:r>
    </w:p>
    <w:p w:rsidR="00BE2341" w:rsidRDefault="00BE2341">
      <w:pPr>
        <w:pStyle w:val="af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10423"/>
          <w:sz w:val="28"/>
          <w:szCs w:val="28"/>
        </w:rPr>
      </w:pPr>
    </w:p>
    <w:p w:rsidR="00BE2341" w:rsidRDefault="00036989">
      <w:pPr>
        <w:pStyle w:val="af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2. ЦЕЛЬ И ЗАДАЧИ КОНКУРСА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Цель конкурса - подготовка и обеспечение горизонтальных коммуникаций м</w:t>
      </w:r>
      <w:r>
        <w:rPr>
          <w:sz w:val="28"/>
          <w:szCs w:val="28"/>
        </w:rPr>
        <w:t xml:space="preserve">ежду молодыми лидерами и руководителями молодежных общественных </w:t>
      </w:r>
      <w:proofErr w:type="spellStart"/>
      <w:proofErr w:type="gramStart"/>
      <w:r>
        <w:rPr>
          <w:sz w:val="28"/>
          <w:szCs w:val="28"/>
        </w:rPr>
        <w:t>общественных</w:t>
      </w:r>
      <w:proofErr w:type="spellEnd"/>
      <w:proofErr w:type="gramEnd"/>
      <w:r>
        <w:rPr>
          <w:sz w:val="28"/>
          <w:szCs w:val="28"/>
        </w:rPr>
        <w:t xml:space="preserve"> объединений с высоким уровнем профессиональных и личностных компетенций, активно включенных  в общественную  деятельность, для реализации значимых проектов и других задач по разви</w:t>
      </w:r>
      <w:r>
        <w:rPr>
          <w:sz w:val="28"/>
          <w:szCs w:val="28"/>
        </w:rPr>
        <w:t>тию молодежной политики.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Задачи конкурса:</w:t>
      </w:r>
    </w:p>
    <w:p w:rsidR="00BE2341" w:rsidRDefault="00036989">
      <w:pPr>
        <w:pStyle w:val="12"/>
        <w:shd w:val="clear" w:color="auto" w:fill="auto"/>
        <w:tabs>
          <w:tab w:val="left" w:pos="7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распространение и обмен успешными управленческими и социальными практиками в рамках работы детских и молодежных общественных организаций;</w:t>
      </w:r>
    </w:p>
    <w:p w:rsidR="00BE2341" w:rsidRDefault="00036989">
      <w:pPr>
        <w:pStyle w:val="12"/>
        <w:shd w:val="clear" w:color="auto" w:fill="auto"/>
        <w:tabs>
          <w:tab w:val="left" w:pos="7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развитие движения наставничества в детских и молодежных общественных объединениях;</w:t>
      </w:r>
    </w:p>
    <w:p w:rsidR="00BE2341" w:rsidRDefault="00036989">
      <w:pPr>
        <w:pStyle w:val="12"/>
        <w:shd w:val="clear" w:color="auto" w:fill="auto"/>
        <w:tabs>
          <w:tab w:val="left" w:pos="7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информирование молодежи о возможностях самореализации в </w:t>
      </w:r>
      <w:r>
        <w:rPr>
          <w:sz w:val="28"/>
          <w:szCs w:val="28"/>
        </w:rPr>
        <w:lastRenderedPageBreak/>
        <w:t>общественной деятельности, содействие развитию общественной деятельности в детской и молодежной среде;</w:t>
      </w:r>
    </w:p>
    <w:p w:rsidR="00BE2341" w:rsidRDefault="00036989">
      <w:pPr>
        <w:pStyle w:val="12"/>
        <w:shd w:val="clear" w:color="auto" w:fill="auto"/>
        <w:tabs>
          <w:tab w:val="left" w:pos="7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форми</w:t>
      </w:r>
      <w:r>
        <w:rPr>
          <w:sz w:val="28"/>
          <w:szCs w:val="28"/>
        </w:rPr>
        <w:t>рование информационной базы лидеров и руководителей  молодежных общественных объединений, а также сообщества выпускников конкурса;</w:t>
      </w:r>
    </w:p>
    <w:p w:rsidR="00BE2341" w:rsidRDefault="00036989">
      <w:pPr>
        <w:pStyle w:val="12"/>
        <w:shd w:val="clear" w:color="auto" w:fill="auto"/>
        <w:tabs>
          <w:tab w:val="left" w:pos="7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выработка у участников конкурса таких качеств и навыков, как </w:t>
      </w:r>
      <w:proofErr w:type="spellStart"/>
      <w:r>
        <w:rPr>
          <w:sz w:val="28"/>
          <w:szCs w:val="28"/>
        </w:rPr>
        <w:t>проактивность</w:t>
      </w:r>
      <w:proofErr w:type="spellEnd"/>
      <w:r>
        <w:rPr>
          <w:sz w:val="28"/>
          <w:szCs w:val="28"/>
        </w:rPr>
        <w:t xml:space="preserve">, решительность, креативность, ответственность, </w:t>
      </w:r>
      <w:r>
        <w:rPr>
          <w:sz w:val="28"/>
          <w:szCs w:val="28"/>
        </w:rPr>
        <w:t>умение отстаивать свое мнение.</w:t>
      </w:r>
    </w:p>
    <w:p w:rsidR="00BE2341" w:rsidRDefault="00BE2341">
      <w:pPr>
        <w:pStyle w:val="43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E2341" w:rsidRDefault="00036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3. УЧАСТНИКИ КОНКУРСА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highlight w:val="white"/>
        </w:rPr>
        <w:t>. В конкурсе могут принимать участие граждане в возрасте от 14 до 30 лет включительно, являющиеся лидерами или руководителями международных, общероссийских, межрегиональных, региональных, местны</w:t>
      </w:r>
      <w:r>
        <w:rPr>
          <w:sz w:val="28"/>
          <w:szCs w:val="28"/>
          <w:highlight w:val="white"/>
        </w:rPr>
        <w:t>х, первичных детских и молодежных общественных объединений, и некоммерческих организаций, деятельность которых не противоречит законодательству Российской Федерации, проживающие и осуществляющие свою общественную деятельность на террито</w:t>
      </w:r>
      <w:r>
        <w:rPr>
          <w:sz w:val="28"/>
          <w:szCs w:val="28"/>
        </w:rPr>
        <w:t>рии Костромской обла</w:t>
      </w:r>
      <w:r>
        <w:rPr>
          <w:sz w:val="28"/>
          <w:szCs w:val="28"/>
        </w:rPr>
        <w:t xml:space="preserve">сти. 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</w:pPr>
      <w:r>
        <w:rPr>
          <w:sz w:val="28"/>
          <w:szCs w:val="28"/>
        </w:rPr>
        <w:t xml:space="preserve">Участники конкурса должны иметь стаж общественной работы или опыт участия в деятельности общественного объединения, направляющего его на конкурс, не менее одного года. Саж общественной работы или опыт участия в деятельности общественного объединения </w:t>
      </w:r>
      <w:r>
        <w:rPr>
          <w:sz w:val="28"/>
          <w:szCs w:val="28"/>
        </w:rPr>
        <w:t>должны быть подтверждены документально.</w:t>
      </w:r>
    </w:p>
    <w:p w:rsidR="00BE2341" w:rsidRDefault="000369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12. Конкурс проводится по категориям: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rPr>
          <w:rStyle w:val="0pt"/>
          <w:sz w:val="28"/>
          <w:szCs w:val="28"/>
        </w:rPr>
        <w:t>1) лидер - активный член молодежного или детского общественного объединения, участвующий в деятельности общественного объединения в качестве инициатора, координатора проекта и (и</w:t>
      </w:r>
      <w:r>
        <w:rPr>
          <w:rStyle w:val="0pt"/>
          <w:sz w:val="28"/>
          <w:szCs w:val="28"/>
        </w:rPr>
        <w:t>ли) какого-либо мероприятия;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rPr>
          <w:rStyle w:val="0pt"/>
          <w:sz w:val="28"/>
          <w:szCs w:val="28"/>
        </w:rPr>
        <w:t xml:space="preserve">2) руководитель - лицо, возглавляющее молодежное или детское общественное объединение, избранное (назначенное) в соответствии с требованиями законодательства. </w:t>
      </w:r>
    </w:p>
    <w:p w:rsidR="00BE2341" w:rsidRDefault="00036989">
      <w:pPr>
        <w:pStyle w:val="12"/>
        <w:shd w:val="clear" w:color="auto" w:fill="auto"/>
        <w:spacing w:line="240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13. Государственные и муниципальные служащие, а также работники под</w:t>
      </w:r>
      <w:r>
        <w:rPr>
          <w:sz w:val="28"/>
          <w:szCs w:val="28"/>
        </w:rPr>
        <w:t>ведомственных учреждений органов исполнительной власти Костромской области не могут являться участниками  конкурса.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14. </w:t>
      </w:r>
      <w:proofErr w:type="gramStart"/>
      <w:r>
        <w:rPr>
          <w:rStyle w:val="0pt"/>
          <w:sz w:val="28"/>
          <w:szCs w:val="28"/>
        </w:rPr>
        <w:t>Лица, ранее являвшиеся победителями или призерами конкурса повторно на участие в конкурсе не допускаются</w:t>
      </w:r>
      <w:proofErr w:type="gramEnd"/>
      <w:r>
        <w:rPr>
          <w:rStyle w:val="0pt"/>
          <w:sz w:val="28"/>
          <w:szCs w:val="28"/>
        </w:rPr>
        <w:t xml:space="preserve">. 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Участники финала регионального конкурса могут принять повторное участие не ранее, чем через 2 года в другой номинации.</w:t>
      </w:r>
    </w:p>
    <w:p w:rsidR="00BE2341" w:rsidRDefault="00BE2341">
      <w:pPr>
        <w:pStyle w:val="12"/>
        <w:shd w:val="clear" w:color="auto" w:fill="auto"/>
        <w:spacing w:line="240" w:lineRule="auto"/>
        <w:ind w:firstLine="851"/>
        <w:jc w:val="both"/>
        <w:rPr>
          <w:rStyle w:val="0pt"/>
          <w:sz w:val="28"/>
          <w:szCs w:val="28"/>
        </w:rPr>
      </w:pPr>
    </w:p>
    <w:p w:rsidR="00BE2341" w:rsidRDefault="00036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5. РЕГИОНАЛЬНЫЙ ЭКСПЕРТНЫЙ  СОВЕТ</w:t>
      </w:r>
    </w:p>
    <w:p w:rsidR="00BE2341" w:rsidRDefault="000369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highlight w:val="white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highlight w:val="white"/>
        </w:rPr>
        <w:t>. Для оценки заявок и конкурсных материалов, мероприятий конкурса создается региональный экспертный совет.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16. 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В состав регионального экспертного совета входят </w:t>
      </w:r>
      <w:r>
        <w:rPr>
          <w:rFonts w:ascii="Times New Roman" w:hAnsi="Times New Roman" w:cs="Times New Roman"/>
          <w:color w:val="010423"/>
          <w:sz w:val="28"/>
          <w:szCs w:val="28"/>
        </w:rPr>
        <w:t>председатель, заместитель председателя, секретарь, члены регионального экспертного совета (далее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- экспертный совет). 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17. Экспертный совет  осуществляет следующие функции: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>1) принимает в течение двух дней после дня окончания срока приема заявок решение о допуске к участию в конкурсе или об отказе в участии в конкурсе;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highlight w:val="white"/>
        </w:rPr>
      </w:pP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2) уведомляет претендентов на у</w:t>
      </w:r>
      <w:r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частие в конкурсе в течение трех дней со дня принятия решения об отказе в участии в конкурсе;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3) рассматривает конкурсные материалы, </w:t>
      </w:r>
      <w:r>
        <w:rPr>
          <w:rStyle w:val="0pt"/>
          <w:sz w:val="28"/>
          <w:szCs w:val="28"/>
        </w:rPr>
        <w:t>направляемые на заочный тур конкурса,</w:t>
      </w:r>
      <w:r>
        <w:rPr>
          <w:color w:val="010423"/>
          <w:sz w:val="28"/>
          <w:szCs w:val="28"/>
        </w:rPr>
        <w:t xml:space="preserve"> по каждой номинации и их оценивает;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10423"/>
          <w:sz w:val="28"/>
          <w:szCs w:val="28"/>
        </w:rPr>
        <w:t xml:space="preserve">4) </w:t>
      </w:r>
      <w:r>
        <w:rPr>
          <w:rStyle w:val="0pt"/>
          <w:sz w:val="28"/>
          <w:szCs w:val="28"/>
        </w:rPr>
        <w:t>оценивает участников конкурса в программе очно</w:t>
      </w:r>
      <w:r>
        <w:rPr>
          <w:rStyle w:val="0pt"/>
          <w:sz w:val="28"/>
          <w:szCs w:val="28"/>
        </w:rPr>
        <w:t>го тура конкурса;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5) определяет победителей и призеров конкурса по каждой номинации;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6) </w:t>
      </w:r>
      <w:r>
        <w:rPr>
          <w:rStyle w:val="0pt"/>
          <w:rFonts w:eastAsia="Calibri"/>
          <w:sz w:val="28"/>
          <w:szCs w:val="28"/>
        </w:rPr>
        <w:t>предлагает организатору для утверждения список участников, направляемых на финал Всероссийского конкурса лидеров и руководителей детских и молодёжных общественных объед</w:t>
      </w:r>
      <w:r>
        <w:rPr>
          <w:rStyle w:val="0pt"/>
          <w:rFonts w:eastAsia="Calibri"/>
          <w:sz w:val="28"/>
          <w:szCs w:val="28"/>
        </w:rPr>
        <w:t>инений «Лидер XXI века».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18. Экспертный совет конкурса вправе решать вопросы, относящиеся к его компетенции, если в заседании принимает участие более половины его членов. 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19. Результаты работы экспертного совета конкурса </w:t>
      </w:r>
      <w:r>
        <w:rPr>
          <w:rFonts w:ascii="Times New Roman" w:hAnsi="Times New Roman" w:cs="Times New Roman"/>
          <w:color w:val="010423"/>
          <w:sz w:val="28"/>
          <w:szCs w:val="28"/>
        </w:rPr>
        <w:t>оформляются протоколами и подписываются председателем экспертного совета,  а в его отсутствие заместителем председателя.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Экспертный совет конкурса </w:t>
      </w:r>
      <w:r>
        <w:rPr>
          <w:rFonts w:ascii="Times New Roman" w:hAnsi="Times New Roman" w:cs="Times New Roman"/>
          <w:sz w:val="28"/>
          <w:szCs w:val="28"/>
        </w:rPr>
        <w:t>в течение трех дней со дня изготовления протокола направляет его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организационный комитет для утверждения результатов конкурса.</w:t>
      </w:r>
    </w:p>
    <w:p w:rsidR="00BE2341" w:rsidRDefault="00BE2341">
      <w:pPr>
        <w:shd w:val="clear" w:color="auto" w:fill="FFFFFF"/>
        <w:spacing w:after="0" w:line="240" w:lineRule="auto"/>
        <w:jc w:val="center"/>
        <w:rPr>
          <w:color w:val="010423"/>
          <w:sz w:val="28"/>
          <w:szCs w:val="28"/>
        </w:rPr>
      </w:pPr>
    </w:p>
    <w:p w:rsidR="00BE2341" w:rsidRDefault="00036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6. НОМИНАЦИИ КОНКУРСА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20. Конкурс проводится по следующим номинациям: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1) «Лидер детского/молодежного общественного объединения в возрасте от </w:t>
      </w:r>
      <w:r>
        <w:rPr>
          <w:rStyle w:val="1pt"/>
          <w:sz w:val="28"/>
          <w:szCs w:val="28"/>
        </w:rPr>
        <w:t>14 до17</w:t>
      </w:r>
      <w:r>
        <w:rPr>
          <w:rStyle w:val="0pt"/>
          <w:sz w:val="28"/>
          <w:szCs w:val="28"/>
        </w:rPr>
        <w:t xml:space="preserve"> лет»;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2) «Лидер молодежного обществ</w:t>
      </w:r>
      <w:r>
        <w:rPr>
          <w:rStyle w:val="0pt"/>
          <w:sz w:val="28"/>
          <w:szCs w:val="28"/>
        </w:rPr>
        <w:t xml:space="preserve">енного объединения в возрасте от  </w:t>
      </w:r>
      <w:r>
        <w:rPr>
          <w:rStyle w:val="1pt"/>
          <w:sz w:val="28"/>
          <w:szCs w:val="28"/>
        </w:rPr>
        <w:t>18 до 30</w:t>
      </w:r>
      <w:r>
        <w:rPr>
          <w:rStyle w:val="0pt"/>
          <w:sz w:val="28"/>
          <w:szCs w:val="28"/>
        </w:rPr>
        <w:t xml:space="preserve"> лет»;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3) «Руководитель детского/молодежного общественного объединения в возрасте от 18 до 30 лет».</w:t>
      </w:r>
    </w:p>
    <w:p w:rsidR="00BE2341" w:rsidRDefault="00BE2341">
      <w:pPr>
        <w:pStyle w:val="12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</w:rPr>
      </w:pPr>
    </w:p>
    <w:p w:rsidR="00BE2341" w:rsidRDefault="00036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7. ОРГАНИЗАЦИЯ И ПРОВЕДЕНИЕ КОНКУРСА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21. Конкурс проводится ежегодно в период с</w:t>
      </w:r>
      <w:r w:rsidR="007E5E50">
        <w:rPr>
          <w:rFonts w:ascii="Times New Roman" w:hAnsi="Times New Roman" w:cs="Times New Roman"/>
          <w:color w:val="010423"/>
          <w:sz w:val="28"/>
          <w:szCs w:val="28"/>
        </w:rPr>
        <w:t xml:space="preserve"> марта по июнь.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 этап -</w:t>
      </w:r>
      <w:r>
        <w:rPr>
          <w:rStyle w:val="0pt"/>
          <w:sz w:val="28"/>
          <w:szCs w:val="28"/>
        </w:rPr>
        <w:t xml:space="preserve"> муниципальный: </w:t>
      </w:r>
      <w:r w:rsidR="007E5E50">
        <w:rPr>
          <w:rStyle w:val="0pt"/>
          <w:sz w:val="28"/>
          <w:szCs w:val="28"/>
        </w:rPr>
        <w:t>март</w:t>
      </w:r>
      <w:r>
        <w:rPr>
          <w:rStyle w:val="0pt"/>
          <w:sz w:val="28"/>
          <w:szCs w:val="28"/>
        </w:rPr>
        <w:t>;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2 этап - областной: </w:t>
      </w:r>
      <w:r w:rsidR="007E5E50">
        <w:rPr>
          <w:rStyle w:val="0pt"/>
          <w:sz w:val="28"/>
          <w:szCs w:val="28"/>
        </w:rPr>
        <w:t>апрель - май</w:t>
      </w:r>
      <w:r>
        <w:rPr>
          <w:rStyle w:val="0pt"/>
          <w:sz w:val="28"/>
          <w:szCs w:val="28"/>
        </w:rPr>
        <w:t>;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22. Областной этап проводится в два тура</w:t>
      </w:r>
      <w:r w:rsidR="007E5E50">
        <w:rPr>
          <w:rStyle w:val="0pt"/>
          <w:sz w:val="28"/>
          <w:szCs w:val="28"/>
        </w:rPr>
        <w:t>, даты их проведения утверждаются приказом организатора</w:t>
      </w:r>
      <w:r>
        <w:rPr>
          <w:rStyle w:val="0pt"/>
          <w:sz w:val="28"/>
          <w:szCs w:val="28"/>
        </w:rPr>
        <w:t>: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1 тур (заочный): </w:t>
      </w:r>
      <w:r>
        <w:rPr>
          <w:rStyle w:val="0pt"/>
          <w:sz w:val="28"/>
          <w:szCs w:val="28"/>
        </w:rPr>
        <w:t>экспертная оценка портфолио «Мои достижения», включающая в себя грамоты</w:t>
      </w:r>
      <w:r>
        <w:rPr>
          <w:rStyle w:val="0pt"/>
          <w:sz w:val="28"/>
          <w:szCs w:val="28"/>
        </w:rPr>
        <w:t>, благодарности, сертификаты и т.д. за текущий и предшествующий годы, подтверждающие работу в представляемом на конкурсе общественном объединении;</w:t>
      </w:r>
      <w:proofErr w:type="gramEnd"/>
    </w:p>
    <w:p w:rsidR="00BE2341" w:rsidRDefault="00036989">
      <w:pPr>
        <w:pStyle w:val="12"/>
        <w:shd w:val="clear" w:color="auto" w:fill="auto"/>
        <w:tabs>
          <w:tab w:val="left" w:pos="3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 тур (</w:t>
      </w:r>
      <w:r w:rsidR="007E5E50">
        <w:rPr>
          <w:rStyle w:val="0pt"/>
          <w:sz w:val="28"/>
          <w:szCs w:val="28"/>
        </w:rPr>
        <w:t>финал</w:t>
      </w:r>
      <w:r>
        <w:rPr>
          <w:rStyle w:val="0pt"/>
          <w:sz w:val="28"/>
          <w:szCs w:val="28"/>
        </w:rPr>
        <w:t>):</w:t>
      </w:r>
      <w:r>
        <w:rPr>
          <w:rStyle w:val="0pt"/>
          <w:sz w:val="28"/>
          <w:szCs w:val="28"/>
        </w:rPr>
        <w:t xml:space="preserve"> экспертная оценка:</w:t>
      </w:r>
    </w:p>
    <w:p w:rsidR="00BE2341" w:rsidRDefault="00036989">
      <w:pPr>
        <w:pStyle w:val="12"/>
        <w:shd w:val="clear" w:color="auto" w:fill="auto"/>
        <w:tabs>
          <w:tab w:val="left" w:pos="84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1) </w:t>
      </w:r>
      <w:r>
        <w:rPr>
          <w:rStyle w:val="0pt"/>
          <w:sz w:val="28"/>
          <w:szCs w:val="28"/>
        </w:rPr>
        <w:t xml:space="preserve">творческой </w:t>
      </w:r>
      <w:proofErr w:type="spellStart"/>
      <w:r>
        <w:rPr>
          <w:rStyle w:val="0pt"/>
          <w:sz w:val="28"/>
          <w:szCs w:val="28"/>
        </w:rPr>
        <w:t>самопрезентации</w:t>
      </w:r>
      <w:proofErr w:type="spellEnd"/>
      <w:r>
        <w:rPr>
          <w:rStyle w:val="0pt"/>
          <w:sz w:val="28"/>
          <w:szCs w:val="28"/>
        </w:rPr>
        <w:t xml:space="preserve"> участников, предполагающей творческое выступление не более 5 минут;</w:t>
      </w:r>
      <w:proofErr w:type="gramEnd"/>
    </w:p>
    <w:p w:rsidR="00BE2341" w:rsidRDefault="00036989">
      <w:pPr>
        <w:pStyle w:val="12"/>
        <w:shd w:val="clear" w:color="auto" w:fill="auto"/>
        <w:tabs>
          <w:tab w:val="left" w:pos="84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2) мастер-класса из опыта работы, предполагающего выступление не </w:t>
      </w:r>
      <w:r>
        <w:rPr>
          <w:rStyle w:val="0pt"/>
          <w:sz w:val="28"/>
          <w:szCs w:val="28"/>
        </w:rPr>
        <w:lastRenderedPageBreak/>
        <w:t>более 10 минут;</w:t>
      </w:r>
    </w:p>
    <w:p w:rsidR="00BE2341" w:rsidRDefault="00036989">
      <w:pPr>
        <w:pStyle w:val="12"/>
        <w:shd w:val="clear" w:color="auto" w:fill="auto"/>
        <w:tabs>
          <w:tab w:val="left" w:pos="84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3) иных форм испытаний, установленных приказом организатора конкурса.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23. Участн</w:t>
      </w:r>
      <w:r>
        <w:rPr>
          <w:rStyle w:val="0pt"/>
          <w:sz w:val="28"/>
          <w:szCs w:val="28"/>
        </w:rPr>
        <w:t xml:space="preserve">ики </w:t>
      </w:r>
      <w:r w:rsidR="007E5E50">
        <w:rPr>
          <w:rStyle w:val="0pt"/>
          <w:sz w:val="28"/>
          <w:szCs w:val="28"/>
        </w:rPr>
        <w:t>2</w:t>
      </w:r>
      <w:r>
        <w:rPr>
          <w:rStyle w:val="0pt"/>
          <w:sz w:val="28"/>
          <w:szCs w:val="28"/>
        </w:rPr>
        <w:t xml:space="preserve"> тура (финала) определяются по результатам </w:t>
      </w:r>
      <w:r w:rsidR="007E5E50">
        <w:rPr>
          <w:rStyle w:val="0pt"/>
          <w:sz w:val="28"/>
          <w:szCs w:val="28"/>
        </w:rPr>
        <w:t>1 тура</w:t>
      </w:r>
      <w:r>
        <w:rPr>
          <w:rStyle w:val="0pt"/>
          <w:sz w:val="28"/>
          <w:szCs w:val="28"/>
        </w:rPr>
        <w:t xml:space="preserve"> Конкурса.</w:t>
      </w:r>
    </w:p>
    <w:p w:rsidR="00BE2341" w:rsidRDefault="00036989">
      <w:pPr>
        <w:pStyle w:val="12"/>
        <w:shd w:val="clear" w:color="auto" w:fill="auto"/>
        <w:tabs>
          <w:tab w:val="left" w:pos="687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24.Областные детские и молодежные общественные организации, структурные подразделения межрегиональных и всероссийских детских и молодежных общественных организаций, действующих н</w:t>
      </w:r>
      <w:r>
        <w:rPr>
          <w:rStyle w:val="0pt"/>
          <w:sz w:val="28"/>
          <w:szCs w:val="28"/>
        </w:rPr>
        <w:t>а территории Костромской области, входящие в реестр молодежных и детских общественных объединений, пользующихся государственной поддержкой, могут выдвигать своего представителя для участия в областном этапе конкурса на основании письменного решения руковод</w:t>
      </w:r>
      <w:r>
        <w:rPr>
          <w:rStyle w:val="0pt"/>
          <w:sz w:val="28"/>
          <w:szCs w:val="28"/>
        </w:rPr>
        <w:t>ящего органа организации или самостоятельно учреждать и проводить конкурс, победитель которого принимает участие</w:t>
      </w:r>
      <w:proofErr w:type="gramEnd"/>
      <w:r>
        <w:rPr>
          <w:rStyle w:val="0pt"/>
          <w:sz w:val="28"/>
          <w:szCs w:val="28"/>
        </w:rPr>
        <w:t xml:space="preserve"> во 2 этапе конкурса.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25. Областной этап конкурса объявляется приказом </w:t>
      </w:r>
      <w:r w:rsidR="007E5E50">
        <w:rPr>
          <w:rFonts w:ascii="Times New Roman" w:hAnsi="Times New Roman" w:cs="Times New Roman"/>
          <w:color w:val="010423"/>
          <w:sz w:val="28"/>
          <w:szCs w:val="28"/>
        </w:rPr>
        <w:t>организатора.</w:t>
      </w:r>
    </w:p>
    <w:p w:rsidR="00BE2341" w:rsidRPr="007E5E50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26. </w:t>
      </w:r>
      <w:proofErr w:type="gramStart"/>
      <w:r>
        <w:rPr>
          <w:rFonts w:ascii="Times New Roman" w:hAnsi="Times New Roman" w:cs="Times New Roman"/>
          <w:color w:val="010423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муниципальных этапов органы муниципальных образований Костромской области, осуществляющие управление в сфере молодежной политики, </w:t>
      </w:r>
      <w:r w:rsidR="00B567AE">
        <w:rPr>
          <w:rFonts w:ascii="Times New Roman" w:hAnsi="Times New Roman" w:cs="Times New Roman"/>
          <w:color w:val="010423"/>
          <w:sz w:val="28"/>
          <w:szCs w:val="28"/>
        </w:rPr>
        <w:t xml:space="preserve">в срок, утвержденный организатором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направляют 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в адрес исполнителя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на бумажных и электронн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ых носителях конкурсные материалы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highlight w:val="white"/>
        </w:rPr>
        <w:t>156014, Костромская область, город Кострома, улица Центральная, дом 25, Молодежный центр «Кострома»</w:t>
      </w:r>
      <w:r w:rsidR="007E5E50">
        <w:rPr>
          <w:rFonts w:ascii="Times New Roman" w:hAnsi="Times New Roman" w:cs="Times New Roman"/>
          <w:sz w:val="28"/>
          <w:szCs w:val="28"/>
        </w:rPr>
        <w:t xml:space="preserve"> </w:t>
      </w:r>
      <w:r w:rsidR="007E5E50">
        <w:rPr>
          <w:rFonts w:ascii="Times New Roman" w:hAnsi="Times New Roman" w:cs="Times New Roman"/>
          <w:color w:val="010423"/>
          <w:sz w:val="28"/>
          <w:szCs w:val="28"/>
        </w:rPr>
        <w:t xml:space="preserve"> или на адрес электронной почты: </w:t>
      </w:r>
      <w:proofErr w:type="spellStart"/>
      <w:r w:rsidR="007E5E50">
        <w:rPr>
          <w:rFonts w:ascii="Times New Roman" w:hAnsi="Times New Roman" w:cs="Times New Roman"/>
          <w:color w:val="010423"/>
          <w:sz w:val="28"/>
          <w:szCs w:val="28"/>
          <w:lang w:val="en-US"/>
        </w:rPr>
        <w:t>mckostroma</w:t>
      </w:r>
      <w:proofErr w:type="spellEnd"/>
      <w:r w:rsidR="007E5E50" w:rsidRPr="007E5E50">
        <w:rPr>
          <w:rFonts w:ascii="Times New Roman" w:hAnsi="Times New Roman" w:cs="Times New Roman"/>
          <w:color w:val="010423"/>
          <w:sz w:val="28"/>
          <w:szCs w:val="28"/>
        </w:rPr>
        <w:t>@</w:t>
      </w:r>
      <w:proofErr w:type="spellStart"/>
      <w:r w:rsidR="007E5E50">
        <w:rPr>
          <w:rFonts w:ascii="Times New Roman" w:hAnsi="Times New Roman" w:cs="Times New Roman"/>
          <w:color w:val="010423"/>
          <w:sz w:val="28"/>
          <w:szCs w:val="28"/>
          <w:lang w:val="en-US"/>
        </w:rPr>
        <w:t>yandex</w:t>
      </w:r>
      <w:proofErr w:type="spellEnd"/>
      <w:r w:rsidR="007E5E50" w:rsidRPr="007E5E50">
        <w:rPr>
          <w:rFonts w:ascii="Times New Roman" w:hAnsi="Times New Roman" w:cs="Times New Roman"/>
          <w:color w:val="010423"/>
          <w:sz w:val="28"/>
          <w:szCs w:val="28"/>
        </w:rPr>
        <w:t>.</w:t>
      </w:r>
      <w:proofErr w:type="spellStart"/>
      <w:r w:rsidR="007E5E50">
        <w:rPr>
          <w:rFonts w:ascii="Times New Roman" w:hAnsi="Times New Roman" w:cs="Times New Roman"/>
          <w:color w:val="010423"/>
          <w:sz w:val="28"/>
          <w:szCs w:val="28"/>
          <w:lang w:val="en-US"/>
        </w:rPr>
        <w:t>ru</w:t>
      </w:r>
      <w:proofErr w:type="spellEnd"/>
      <w:r w:rsidR="007E5E50">
        <w:rPr>
          <w:rFonts w:ascii="Times New Roman" w:hAnsi="Times New Roman" w:cs="Times New Roman"/>
          <w:color w:val="010423"/>
          <w:sz w:val="28"/>
          <w:szCs w:val="28"/>
        </w:rPr>
        <w:t>:</w:t>
      </w:r>
      <w:proofErr w:type="gramEnd"/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1) </w:t>
      </w:r>
      <w:r>
        <w:rPr>
          <w:rStyle w:val="0pt"/>
          <w:sz w:val="28"/>
          <w:szCs w:val="28"/>
        </w:rPr>
        <w:t>заявк</w:t>
      </w:r>
      <w:r w:rsidR="00B567AE">
        <w:rPr>
          <w:rStyle w:val="0pt"/>
          <w:sz w:val="28"/>
          <w:szCs w:val="28"/>
        </w:rPr>
        <w:t>у</w:t>
      </w:r>
      <w:r>
        <w:rPr>
          <w:rStyle w:val="0pt"/>
          <w:sz w:val="28"/>
          <w:szCs w:val="28"/>
        </w:rPr>
        <w:t xml:space="preserve"> на участие представителя общественного объединения, </w:t>
      </w:r>
      <w:proofErr w:type="gramStart"/>
      <w:r>
        <w:rPr>
          <w:rStyle w:val="0pt"/>
          <w:sz w:val="28"/>
          <w:szCs w:val="28"/>
        </w:rPr>
        <w:t>заверенная</w:t>
      </w:r>
      <w:proofErr w:type="gramEnd"/>
      <w:r>
        <w:rPr>
          <w:rStyle w:val="0pt"/>
          <w:sz w:val="28"/>
          <w:szCs w:val="28"/>
        </w:rPr>
        <w:t xml:space="preserve"> печатью организатора муниципального этапа конкурса, либо общественного объединения, направляющего на конкурс участника, по форме, </w:t>
      </w:r>
      <w:r>
        <w:rPr>
          <w:rStyle w:val="0pt"/>
          <w:sz w:val="28"/>
          <w:szCs w:val="28"/>
        </w:rPr>
        <w:t>утвержденной исполнителем;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2) анкета участника конкурса (документ </w:t>
      </w:r>
      <w:proofErr w:type="spellStart"/>
      <w:r>
        <w:rPr>
          <w:rStyle w:val="0pt"/>
          <w:sz w:val="28"/>
          <w:szCs w:val="28"/>
        </w:rPr>
        <w:t>MicrosoftWord</w:t>
      </w:r>
      <w:proofErr w:type="spellEnd"/>
      <w:r>
        <w:rPr>
          <w:rStyle w:val="0pt"/>
          <w:sz w:val="28"/>
          <w:szCs w:val="28"/>
        </w:rPr>
        <w:t>) по форме, утвержденной исполнителем;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3) сканированные копии согласий на обработку персональных данных участника конкурса (или, в случае его несовершеннолетия, одного из родите</w:t>
      </w:r>
      <w:r>
        <w:rPr>
          <w:rStyle w:val="0pt"/>
          <w:sz w:val="28"/>
          <w:szCs w:val="28"/>
        </w:rPr>
        <w:t>лей) и руководителя общественного объединения, которое представляет участник,</w:t>
      </w:r>
      <w:r>
        <w:rPr>
          <w:sz w:val="28"/>
          <w:szCs w:val="28"/>
        </w:rPr>
        <w:t xml:space="preserve"> оформленного в соответствии с действующим законодательством, по форме, утвержденной исполнителем</w:t>
      </w:r>
      <w:r>
        <w:rPr>
          <w:rStyle w:val="0pt"/>
          <w:sz w:val="28"/>
          <w:szCs w:val="28"/>
        </w:rPr>
        <w:t>;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4) портфолио «Мои достижения» включает в себя грамоты, благодарности, сертификат</w:t>
      </w:r>
      <w:r>
        <w:rPr>
          <w:rStyle w:val="0pt"/>
          <w:sz w:val="28"/>
          <w:szCs w:val="28"/>
        </w:rPr>
        <w:t xml:space="preserve">ы и т.д., полученные за два календарных года, предшествующие году проведения конкурса и год проведения конкурса, подтверждающие работу в представляемом на конкурсе общественном объединении (файл в формате PDF либо в формате РРТ (презентация </w:t>
      </w:r>
      <w:proofErr w:type="spellStart"/>
      <w:r>
        <w:rPr>
          <w:rStyle w:val="0pt"/>
          <w:sz w:val="28"/>
          <w:szCs w:val="28"/>
        </w:rPr>
        <w:t>MicrosoftOffice</w:t>
      </w:r>
      <w:r>
        <w:rPr>
          <w:rStyle w:val="0pt"/>
          <w:sz w:val="28"/>
          <w:szCs w:val="28"/>
        </w:rPr>
        <w:t>PowerPoint</w:t>
      </w:r>
      <w:proofErr w:type="spellEnd"/>
      <w:r>
        <w:rPr>
          <w:rStyle w:val="0pt"/>
          <w:sz w:val="28"/>
          <w:szCs w:val="28"/>
        </w:rPr>
        <w:t>));</w:t>
      </w:r>
    </w:p>
    <w:p w:rsidR="00BE2341" w:rsidRDefault="00036989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5) портретное фото (файл в формате JPEG, размер не менее 3 </w:t>
      </w:r>
      <w:proofErr w:type="spellStart"/>
      <w:r>
        <w:rPr>
          <w:rStyle w:val="0pt"/>
          <w:sz w:val="28"/>
          <w:szCs w:val="28"/>
        </w:rPr>
        <w:t>Mb</w:t>
      </w:r>
      <w:proofErr w:type="spellEnd"/>
      <w:r>
        <w:rPr>
          <w:rStyle w:val="0pt"/>
          <w:sz w:val="28"/>
          <w:szCs w:val="28"/>
        </w:rPr>
        <w:t xml:space="preserve"> и не более 5 </w:t>
      </w:r>
      <w:proofErr w:type="spellStart"/>
      <w:r>
        <w:rPr>
          <w:rStyle w:val="0pt"/>
          <w:sz w:val="28"/>
          <w:szCs w:val="28"/>
        </w:rPr>
        <w:t>Mb</w:t>
      </w:r>
      <w:proofErr w:type="spellEnd"/>
      <w:r>
        <w:rPr>
          <w:rStyle w:val="0pt"/>
          <w:sz w:val="28"/>
          <w:szCs w:val="28"/>
        </w:rPr>
        <w:t>);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2</w:t>
      </w:r>
      <w:r w:rsidR="00B567AE">
        <w:rPr>
          <w:rFonts w:ascii="Times New Roman" w:hAnsi="Times New Roman" w:cs="Times New Roman"/>
          <w:color w:val="010423"/>
          <w:sz w:val="28"/>
          <w:szCs w:val="28"/>
        </w:rPr>
        <w:t>7</w:t>
      </w:r>
      <w:r>
        <w:rPr>
          <w:rFonts w:ascii="Times New Roman" w:hAnsi="Times New Roman" w:cs="Times New Roman"/>
          <w:color w:val="010423"/>
          <w:sz w:val="28"/>
          <w:szCs w:val="28"/>
        </w:rPr>
        <w:t>. Основаниями для отказа в допуске к участию в конкурсе являются:</w:t>
      </w:r>
    </w:p>
    <w:p w:rsidR="00BE2341" w:rsidRDefault="0003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конкурсных материалов с нарушением срока подачи заявок на участие в конкурсе;</w:t>
      </w:r>
    </w:p>
    <w:p w:rsidR="00BE2341" w:rsidRDefault="0003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несоблюдение требований к оформлению конкурсных материалов, указанных в пункт</w:t>
      </w:r>
      <w:r>
        <w:rPr>
          <w:rFonts w:ascii="Times New Roman" w:hAnsi="Times New Roman" w:cs="Times New Roman"/>
          <w:sz w:val="28"/>
          <w:szCs w:val="28"/>
        </w:rPr>
        <w:t>е 2</w:t>
      </w:r>
      <w:r w:rsidR="00B567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тематическому содержанию номинаций конкурса;</w:t>
      </w:r>
    </w:p>
    <w:p w:rsidR="00BE2341" w:rsidRDefault="0003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несоответствие участника конкурса требованиям, установленным пунктами 11-14 настоящего положения;</w:t>
      </w:r>
    </w:p>
    <w:p w:rsidR="00BE2341" w:rsidRDefault="0003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некомплектность заявки.</w:t>
      </w:r>
    </w:p>
    <w:p w:rsidR="00BE2341" w:rsidRDefault="00B567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036989">
        <w:rPr>
          <w:rFonts w:ascii="Times New Roman" w:hAnsi="Times New Roman"/>
          <w:sz w:val="28"/>
          <w:szCs w:val="28"/>
        </w:rPr>
        <w:t xml:space="preserve">В случае принятия решения об отказе в допуске к </w:t>
      </w:r>
      <w:r w:rsidR="00036989">
        <w:rPr>
          <w:rFonts w:ascii="Times New Roman" w:hAnsi="Times New Roman"/>
          <w:sz w:val="28"/>
          <w:szCs w:val="28"/>
        </w:rPr>
        <w:t>участию, в уведомлении указывается причина отказа и разъясняется порядок обжалования.</w:t>
      </w:r>
    </w:p>
    <w:p w:rsidR="00BE2341" w:rsidRDefault="00B567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29. </w:t>
      </w:r>
      <w:r w:rsidR="00036989">
        <w:rPr>
          <w:rFonts w:ascii="Times New Roman" w:hAnsi="Times New Roman"/>
          <w:sz w:val="28"/>
          <w:szCs w:val="28"/>
          <w:highlight w:val="white"/>
        </w:rPr>
        <w:t xml:space="preserve">Отказ в допуске к участию в конкурсе обжалуется претендентом путем подачи заявления </w:t>
      </w:r>
      <w:proofErr w:type="gramStart"/>
      <w:r w:rsidR="00036989">
        <w:rPr>
          <w:rFonts w:ascii="Times New Roman" w:hAnsi="Times New Roman"/>
          <w:sz w:val="28"/>
          <w:szCs w:val="28"/>
          <w:highlight w:val="white"/>
        </w:rPr>
        <w:t xml:space="preserve">в адрес организатора конкурса в течение двух дней  со дня  получения </w:t>
      </w:r>
      <w:r w:rsidR="00036989">
        <w:rPr>
          <w:rFonts w:ascii="Times New Roman" w:hAnsi="Times New Roman" w:cs="Times New Roman"/>
          <w:color w:val="010423"/>
          <w:sz w:val="28"/>
          <w:szCs w:val="28"/>
          <w:highlight w:val="white"/>
        </w:rPr>
        <w:t>решения об отказе</w:t>
      </w:r>
      <w:r w:rsidR="00036989"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участии</w:t>
      </w:r>
      <w:proofErr w:type="gramEnd"/>
      <w:r w:rsidR="00036989">
        <w:rPr>
          <w:rFonts w:ascii="Times New Roman" w:hAnsi="Times New Roman" w:cs="Times New Roman"/>
          <w:color w:val="010423"/>
          <w:sz w:val="28"/>
          <w:szCs w:val="28"/>
          <w:highlight w:val="white"/>
        </w:rPr>
        <w:t xml:space="preserve"> в конкурсе</w:t>
      </w:r>
      <w:r w:rsidR="00036989">
        <w:rPr>
          <w:rFonts w:ascii="Times New Roman" w:hAnsi="Times New Roman"/>
          <w:sz w:val="28"/>
          <w:szCs w:val="28"/>
          <w:highlight w:val="white"/>
        </w:rPr>
        <w:t>.</w:t>
      </w:r>
    </w:p>
    <w:p w:rsidR="00BE2341" w:rsidRDefault="00BE2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341" w:rsidRDefault="00BE2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341" w:rsidRDefault="00036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 xml:space="preserve">Глава 8. КРИТЕРИИ ОЦЕНКИ </w:t>
      </w:r>
    </w:p>
    <w:p w:rsidR="00BE2341" w:rsidRDefault="00036989">
      <w:pPr>
        <w:pStyle w:val="12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  <w:highlight w:val="white"/>
        </w:rPr>
      </w:pPr>
      <w:r>
        <w:rPr>
          <w:rStyle w:val="0pt"/>
          <w:sz w:val="28"/>
          <w:szCs w:val="28"/>
        </w:rPr>
        <w:t>30. Экспертны</w:t>
      </w:r>
      <w:r w:rsidR="00B567AE">
        <w:rPr>
          <w:rStyle w:val="0pt"/>
          <w:sz w:val="28"/>
          <w:szCs w:val="28"/>
        </w:rPr>
        <w:t>й</w:t>
      </w:r>
      <w:r>
        <w:rPr>
          <w:rStyle w:val="0pt"/>
          <w:sz w:val="28"/>
          <w:szCs w:val="28"/>
        </w:rPr>
        <w:t xml:space="preserve"> совет при оценке конкурсных материалов заочного тура </w:t>
      </w:r>
      <w:r>
        <w:rPr>
          <w:rStyle w:val="0pt"/>
          <w:sz w:val="28"/>
          <w:szCs w:val="28"/>
          <w:highlight w:val="white"/>
        </w:rPr>
        <w:t xml:space="preserve">руководствуется следующими критериями оценки: </w:t>
      </w:r>
    </w:p>
    <w:p w:rsidR="00BE2341" w:rsidRDefault="00036989">
      <w:pPr>
        <w:pStyle w:val="12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Style w:val="0pt"/>
          <w:sz w:val="28"/>
          <w:szCs w:val="28"/>
          <w:highlight w:val="white"/>
        </w:rPr>
        <w:t>1) участие лидера, руководителя в деятельности молодёжного, детского общественного объедине</w:t>
      </w:r>
      <w:r>
        <w:rPr>
          <w:rStyle w:val="0pt"/>
          <w:sz w:val="28"/>
          <w:szCs w:val="28"/>
          <w:highlight w:val="white"/>
        </w:rPr>
        <w:t>ния;</w:t>
      </w:r>
    </w:p>
    <w:p w:rsidR="00BE2341" w:rsidRDefault="00036989">
      <w:pPr>
        <w:pStyle w:val="12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Style w:val="0pt"/>
          <w:sz w:val="28"/>
          <w:szCs w:val="28"/>
          <w:highlight w:val="white"/>
        </w:rPr>
        <w:t>2) анализ содержательных подходов, 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участие;</w:t>
      </w:r>
    </w:p>
    <w:p w:rsidR="00BE2341" w:rsidRDefault="00036989">
      <w:pPr>
        <w:pStyle w:val="12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Style w:val="0pt"/>
          <w:sz w:val="28"/>
          <w:szCs w:val="28"/>
          <w:highlight w:val="white"/>
        </w:rPr>
        <w:t>3) анализ мероприятий, раскрывающих организаторские, творч</w:t>
      </w:r>
      <w:r>
        <w:rPr>
          <w:rStyle w:val="0pt"/>
          <w:sz w:val="28"/>
          <w:szCs w:val="28"/>
          <w:highlight w:val="white"/>
        </w:rPr>
        <w:t>еские, коммуникативные  способности участников конкурса;</w:t>
      </w:r>
    </w:p>
    <w:p w:rsidR="00BE2341" w:rsidRDefault="00036989">
      <w:pPr>
        <w:pStyle w:val="12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Style w:val="0pt"/>
          <w:sz w:val="28"/>
          <w:szCs w:val="28"/>
          <w:highlight w:val="white"/>
        </w:rPr>
        <w:t>4) анализ мероприятий, раскрывающих управленческие способности, умения и навыки участников конкурса;</w:t>
      </w:r>
    </w:p>
    <w:p w:rsidR="00BE2341" w:rsidRDefault="00036989">
      <w:pPr>
        <w:pStyle w:val="12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  <w:highlight w:val="white"/>
        </w:rPr>
        <w:t>5) анализ мероприятий, демонстрирующих уровень интеллектуального развития участников конкурса, пра</w:t>
      </w:r>
      <w:r>
        <w:rPr>
          <w:rStyle w:val="0pt"/>
          <w:sz w:val="28"/>
          <w:szCs w:val="28"/>
          <w:highlight w:val="white"/>
        </w:rPr>
        <w:t>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молодёжной политики.</w:t>
      </w:r>
    </w:p>
    <w:p w:rsidR="00BE2341" w:rsidRDefault="00036989">
      <w:pPr>
        <w:pStyle w:val="12"/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rStyle w:val="0pt"/>
          <w:sz w:val="28"/>
          <w:szCs w:val="28"/>
          <w:highlight w:val="white"/>
        </w:rPr>
      </w:pPr>
      <w:r>
        <w:rPr>
          <w:rStyle w:val="0pt"/>
          <w:sz w:val="28"/>
          <w:szCs w:val="28"/>
        </w:rPr>
        <w:t xml:space="preserve">Критерии оценки очного тура конкурса </w:t>
      </w:r>
      <w:r>
        <w:rPr>
          <w:rStyle w:val="0pt"/>
          <w:sz w:val="28"/>
          <w:szCs w:val="28"/>
        </w:rPr>
        <w:t>устанавливаются организационным комитетом.</w:t>
      </w:r>
    </w:p>
    <w:p w:rsidR="00BE2341" w:rsidRDefault="0003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При оценке конкурсных материалов и очных выступлений каждым членом жюри конкурса применяется 10-балльная система </w:t>
      </w:r>
      <w:r>
        <w:rPr>
          <w:rFonts w:ascii="Times New Roman" w:hAnsi="Times New Roman" w:cs="Times New Roman"/>
          <w:color w:val="010423"/>
          <w:sz w:val="28"/>
          <w:szCs w:val="28"/>
        </w:rPr>
        <w:t>путем заполнения оценочных 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341" w:rsidRDefault="0003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Общий балл определяется путем суммирования оценок членов жюри конкурса.</w:t>
      </w:r>
    </w:p>
    <w:p w:rsidR="00BE2341" w:rsidRDefault="0003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Победителями и призерами конкурса признаются участники, набравшие наибольшее количество баллов в соответствии с рейтингом номинации.</w:t>
      </w:r>
    </w:p>
    <w:p w:rsidR="00BE2341" w:rsidRDefault="00036989">
      <w:pPr>
        <w:pStyle w:val="4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2341" w:rsidRDefault="00036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Глава 9. ПОДВЕДЕНИЕ ИТОГОВ КОНКУРСА</w:t>
      </w:r>
    </w:p>
    <w:p w:rsidR="00BE2341" w:rsidRDefault="0003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t>34</w:t>
      </w:r>
      <w:r>
        <w:rPr>
          <w:rFonts w:ascii="Times New Roman" w:hAnsi="Times New Roman" w:cs="Times New Roman"/>
          <w:color w:val="010423"/>
          <w:sz w:val="28"/>
          <w:szCs w:val="28"/>
        </w:rPr>
        <w:t>. По итогам конкурса определяется победитель (участник, занявший первое место) и призёры (участники, занявшие второе и третье место)</w:t>
      </w:r>
      <w:r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 в соответствии с рейтингом в своей номинации.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10423"/>
          <w:sz w:val="28"/>
          <w:szCs w:val="28"/>
        </w:rPr>
        <w:lastRenderedPageBreak/>
        <w:t>35. Победители и призеры конкурса, за</w:t>
      </w:r>
      <w:r>
        <w:rPr>
          <w:rFonts w:ascii="Times New Roman" w:hAnsi="Times New Roman" w:cs="Times New Roman"/>
          <w:color w:val="010423"/>
          <w:sz w:val="28"/>
          <w:szCs w:val="28"/>
        </w:rPr>
        <w:t>нявшие 1, 2, 3 места в каждой номинации, награждаются кубками, дипломами и денежными премиями:</w:t>
      </w:r>
    </w:p>
    <w:p w:rsidR="00BE2341" w:rsidRDefault="00036989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место – 5000 рублей;</w:t>
      </w:r>
    </w:p>
    <w:p w:rsidR="00BE2341" w:rsidRDefault="00036989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 место – 3000 рублей;</w:t>
      </w:r>
    </w:p>
    <w:p w:rsidR="00BE2341" w:rsidRDefault="0003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1500 рублей</w:t>
      </w:r>
      <w:r>
        <w:rPr>
          <w:rFonts w:ascii="Times New Roman" w:hAnsi="Times New Roman" w:cs="Times New Roman"/>
          <w:color w:val="010423"/>
          <w:sz w:val="28"/>
          <w:szCs w:val="28"/>
        </w:rPr>
        <w:t>.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Сумма премии может быть увеличена за счет сре</w:t>
      </w:r>
      <w:proofErr w:type="gramStart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изового фонда по несостоявшимся номинаци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ям путем перераспределения денежных средств между состоявшимися номинациями в равных долях.</w:t>
      </w:r>
    </w:p>
    <w:p w:rsidR="00BE2341" w:rsidRDefault="00036989">
      <w:pPr>
        <w:pStyle w:val="43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36. Если участники конкурса набрали одинаковое количество баллов в номинациях, решение принимается открытым голосованием. При равенстве голосов членов жюри решающим</w:t>
      </w:r>
      <w:r>
        <w:rPr>
          <w:b w:val="0"/>
          <w:sz w:val="28"/>
          <w:szCs w:val="28"/>
        </w:rPr>
        <w:t xml:space="preserve"> является голос председателя жюри.</w:t>
      </w:r>
    </w:p>
    <w:p w:rsidR="00BE2341" w:rsidRDefault="00036989">
      <w:pPr>
        <w:pStyle w:val="43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37. Все участники конкурса награждаются благодарственными письмами организаторов конкурса.</w:t>
      </w:r>
    </w:p>
    <w:p w:rsidR="00BE2341" w:rsidRDefault="00036989">
      <w:pPr>
        <w:pStyle w:val="af0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>38. Основанием для выплаты премий является распоряжение губернатора Костромской области, принятое</w:t>
      </w:r>
      <w:r>
        <w:rPr>
          <w:rFonts w:ascii="Times New Roman" w:hAnsi="Times New Roman" w:cs="Times New Roman"/>
          <w:sz w:val="28"/>
        </w:rPr>
        <w:t xml:space="preserve"> на основании решения экспертного совета, оформленного протоколом, утвержденным председателем.</w:t>
      </w:r>
    </w:p>
    <w:p w:rsidR="00BE2341" w:rsidRDefault="00036989">
      <w:pPr>
        <w:pStyle w:val="af0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ab/>
        <w:t xml:space="preserve">39. </w:t>
      </w:r>
      <w:r>
        <w:rPr>
          <w:rFonts w:ascii="Times New Roman" w:eastAsia="Times New Roman" w:hAnsi="Times New Roman" w:cs="Times New Roman"/>
          <w:sz w:val="28"/>
          <w:highlight w:val="white"/>
        </w:rPr>
        <w:t>Денежная премия перечисляется победителям и призерам конкурса на счета, открытые ими в кредитных организациях.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40. Победители конкурса в возрасте от 14 до 2</w:t>
      </w:r>
      <w:r>
        <w:rPr>
          <w:rFonts w:ascii="Times New Roman" w:hAnsi="Times New Roman" w:cs="Times New Roman"/>
          <w:sz w:val="28"/>
          <w:szCs w:val="28"/>
        </w:rPr>
        <w:t xml:space="preserve">5 лет рекомендуются организатором конкурса на соискание областной премии для поддержки талантливой молодежи, утвержденной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губернатора Костромской области от  7 июня 2010 года № 122 «Об областных премиях по поддержке талантливой молодежи». </w:t>
      </w:r>
    </w:p>
    <w:p w:rsidR="00BE2341" w:rsidRDefault="00036989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1. Победители конкурса рекомендуются организатором конкурса к участию во Всероссийском конкурсе лидеров и руководителей детских и общественных объединений «Лидер XXI века».</w:t>
      </w: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Default="00B567AE">
      <w:pPr>
        <w:pStyle w:val="af0"/>
        <w:shd w:val="clear" w:color="auto" w:fill="FFFFFF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B567AE" w:rsidRPr="00B567AE" w:rsidTr="008F4E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AE" w:rsidRPr="00B567AE" w:rsidRDefault="00B567AE" w:rsidP="00B567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AE" w:rsidRPr="00B567AE" w:rsidRDefault="00B567AE" w:rsidP="00B56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B567AE">
              <w:rPr>
                <w:rFonts w:ascii="Times New Roman" w:hAnsi="Times New Roman" w:cs="Times New Roman"/>
                <w:sz w:val="28"/>
                <w:szCs w:val="23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>1</w:t>
            </w:r>
          </w:p>
          <w:p w:rsidR="00B567AE" w:rsidRPr="00B567AE" w:rsidRDefault="00B567AE" w:rsidP="00B567AE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</w:pPr>
      <w:r w:rsidRPr="00B567AE">
        <w:rPr>
          <w:rFonts w:ascii="Times New Roman" w:hAnsi="Times New Roman" w:cs="Times New Roman"/>
          <w:sz w:val="28"/>
          <w:szCs w:val="23"/>
        </w:rPr>
        <w:t xml:space="preserve">Заявка 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</w:pPr>
      <w:r w:rsidRPr="00B567AE">
        <w:rPr>
          <w:rFonts w:ascii="Times New Roman" w:hAnsi="Times New Roman" w:cs="Times New Roman"/>
          <w:sz w:val="28"/>
          <w:szCs w:val="23"/>
        </w:rPr>
        <w:t xml:space="preserve">на участие в региональном этапе Всероссийского конкурса лидеров и руководителей детских и молодежных общественных объединений 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</w:pPr>
      <w:r w:rsidRPr="00B567AE">
        <w:rPr>
          <w:rFonts w:ascii="Times New Roman" w:hAnsi="Times New Roman" w:cs="Times New Roman"/>
          <w:sz w:val="28"/>
          <w:szCs w:val="23"/>
        </w:rPr>
        <w:t>«Лидер ХХ</w:t>
      </w:r>
      <w:proofErr w:type="gramStart"/>
      <w:r w:rsidRPr="00B567AE">
        <w:rPr>
          <w:rFonts w:ascii="Times New Roman" w:hAnsi="Times New Roman" w:cs="Times New Roman"/>
          <w:sz w:val="28"/>
          <w:szCs w:val="23"/>
          <w:lang w:val="en-US"/>
        </w:rPr>
        <w:t>I</w:t>
      </w:r>
      <w:proofErr w:type="gramEnd"/>
      <w:r w:rsidRPr="00B567AE">
        <w:rPr>
          <w:rFonts w:ascii="Times New Roman" w:hAnsi="Times New Roman" w:cs="Times New Roman"/>
          <w:sz w:val="28"/>
          <w:szCs w:val="23"/>
        </w:rPr>
        <w:t xml:space="preserve"> века»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</w:pPr>
      <w:r w:rsidRPr="00B567AE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</w:pPr>
      <w:r w:rsidRPr="00B567AE">
        <w:rPr>
          <w:rFonts w:ascii="Times New Roman" w:hAnsi="Times New Roman" w:cs="Times New Roman"/>
          <w:i/>
          <w:sz w:val="23"/>
          <w:szCs w:val="23"/>
        </w:rPr>
        <w:t xml:space="preserve"> (наименование рекомендующей организации)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3"/>
        </w:rPr>
      </w:pP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</w:pPr>
      <w:r w:rsidRPr="00B567AE">
        <w:rPr>
          <w:rFonts w:ascii="Times New Roman" w:hAnsi="Times New Roman" w:cs="Times New Roman"/>
          <w:bCs/>
          <w:sz w:val="24"/>
          <w:szCs w:val="24"/>
        </w:rPr>
        <w:t>направляет для участия в региональном этапе Всероссийского конкурса лидеров и руководителей детских и молодежных общественных объединений «Лидер ХХ</w:t>
      </w:r>
      <w:proofErr w:type="gramStart"/>
      <w:r w:rsidRPr="00B567A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B567AE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B567AE">
        <w:rPr>
          <w:rFonts w:ascii="Times New Roman" w:hAnsi="Times New Roman" w:cs="Times New Roman"/>
          <w:bCs/>
          <w:sz w:val="24"/>
          <w:szCs w:val="24"/>
        </w:rPr>
        <w:t>» (далее – конкурс) в группах: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3404"/>
        <w:gridCol w:w="2552"/>
      </w:tblGrid>
      <w:tr w:rsidR="00B567AE" w:rsidRPr="00B567AE" w:rsidTr="008F4E33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</w:pPr>
            <w:r w:rsidRPr="00B5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</w:pPr>
            <w:r w:rsidRPr="00B5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конкурсанта,</w:t>
            </w:r>
          </w:p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</w:pPr>
            <w:r w:rsidRPr="00B5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</w:pPr>
            <w:r w:rsidRPr="00B5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конкурсанта</w:t>
            </w:r>
          </w:p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</w:pPr>
            <w:r w:rsidRPr="00B5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учебном заведении</w:t>
            </w:r>
          </w:p>
        </w:tc>
      </w:tr>
      <w:tr w:rsidR="00B567AE" w:rsidRPr="00B567AE" w:rsidTr="008F4E33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«Лидер детских общественных объединений и молодежных» (от 14 до 17 лет)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7AE" w:rsidRPr="00B567AE" w:rsidTr="008F4E33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«Лидер детских и молодежных общественных объединений» (от 18 до 30 лет)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7AE" w:rsidRPr="00B567AE" w:rsidTr="008F4E33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bCs/>
                <w:sz w:val="24"/>
                <w:szCs w:val="24"/>
              </w:rPr>
              <w:t>«Руководитель детских и молодежных общественных объединений» (граждане в возрасте от 18 лет до 30 лет)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540"/>
        <w:jc w:val="both"/>
      </w:pPr>
      <w:r w:rsidRPr="00B567AE">
        <w:rPr>
          <w:rFonts w:ascii="Times New Roman" w:hAnsi="Times New Roman" w:cs="Times New Roman"/>
          <w:b/>
          <w:bCs/>
          <w:sz w:val="24"/>
          <w:szCs w:val="24"/>
        </w:rPr>
        <w:t>Участники заочного этапа конкурса были определены по итогам проведения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</w:pPr>
      <w:r w:rsidRPr="00B567AE">
        <w:rPr>
          <w:rFonts w:ascii="Times New Roman" w:hAnsi="Times New Roman" w:cs="Times New Roman"/>
          <w:i/>
          <w:sz w:val="24"/>
          <w:szCs w:val="24"/>
        </w:rPr>
        <w:t>(данные о проведении местного этапа конкурса: название, место, время проведения, порядок проведения и т.д.)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</w:pPr>
      <w:r w:rsidRPr="00B567AE">
        <w:rPr>
          <w:rFonts w:ascii="Times New Roman" w:hAnsi="Times New Roman" w:cs="Times New Roman"/>
          <w:bCs/>
          <w:sz w:val="24"/>
          <w:szCs w:val="24"/>
        </w:rPr>
        <w:t>Решение о победителе, направляемом для участия в заочном конкурсе, утверждено оргкомитетом местного этапа конкурса (органа, осуществляющего управление в сфере молодежной политики муниципального образования Костромской области, общественного объединения):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</w:pPr>
      <w:r w:rsidRPr="00B567A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</w:pPr>
      <w:r w:rsidRPr="00B567AE">
        <w:rPr>
          <w:rFonts w:ascii="Times New Roman" w:hAnsi="Times New Roman" w:cs="Times New Roman"/>
          <w:i/>
          <w:sz w:val="24"/>
          <w:szCs w:val="24"/>
        </w:rPr>
        <w:t>(выходные данные документа)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</w:pPr>
      <w:r w:rsidRPr="00B567AE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Подпись                                        И.О. Фамилия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</w:pPr>
      <w:r w:rsidRPr="00B567AE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</w:pPr>
      <w:r w:rsidRPr="00B567AE">
        <w:rPr>
          <w:rFonts w:ascii="Times New Roman" w:hAnsi="Times New Roman" w:cs="Times New Roman"/>
          <w:sz w:val="24"/>
          <w:szCs w:val="24"/>
        </w:rPr>
        <w:t xml:space="preserve">органа, </w:t>
      </w:r>
      <w:r w:rsidRPr="00B567AE">
        <w:rPr>
          <w:rFonts w:ascii="Times New Roman" w:hAnsi="Times New Roman" w:cs="Times New Roman"/>
          <w:bCs/>
          <w:sz w:val="24"/>
          <w:szCs w:val="24"/>
        </w:rPr>
        <w:t>осуществляющего управление в сфере молодежной политики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</w:pPr>
      <w:r w:rsidRPr="00B567AE">
        <w:rPr>
          <w:rFonts w:ascii="Times New Roman" w:hAnsi="Times New Roman" w:cs="Times New Roman"/>
          <w:sz w:val="24"/>
          <w:szCs w:val="24"/>
        </w:rPr>
        <w:t>муниципального образования Костромской области</w:t>
      </w:r>
      <w:r w:rsidRPr="00B567AE">
        <w:br w:type="page"/>
      </w:r>
    </w:p>
    <w:tbl>
      <w:tblPr>
        <w:tblStyle w:val="13"/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B567AE" w:rsidRPr="00B567AE" w:rsidTr="008F4E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AE" w:rsidRPr="00B567AE" w:rsidRDefault="00B567AE" w:rsidP="00B567AE">
            <w:pPr>
              <w:pageBreakBefore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AE" w:rsidRPr="00B567AE" w:rsidRDefault="00B567AE" w:rsidP="00B56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B567AE">
              <w:rPr>
                <w:rFonts w:ascii="Times New Roman" w:hAnsi="Times New Roman" w:cs="Times New Roman"/>
                <w:sz w:val="28"/>
                <w:szCs w:val="23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>2</w:t>
            </w:r>
          </w:p>
        </w:tc>
      </w:tr>
    </w:tbl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</w:pPr>
      <w:r w:rsidRPr="00B567AE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7AE">
        <w:rPr>
          <w:rFonts w:ascii="Times New Roman" w:hAnsi="Times New Roman" w:cs="Times New Roman"/>
          <w:sz w:val="28"/>
          <w:szCs w:val="28"/>
        </w:rPr>
        <w:t>участника регионального этапа Всероссийского конкурса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7AE">
        <w:rPr>
          <w:rFonts w:ascii="Times New Roman" w:hAnsi="Times New Roman" w:cs="Times New Roman"/>
          <w:sz w:val="28"/>
          <w:szCs w:val="28"/>
        </w:rPr>
        <w:t>лидеров и руководителей детских и молодёжных общественных объединений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</w:pPr>
      <w:r w:rsidRPr="00B567AE">
        <w:rPr>
          <w:rFonts w:ascii="Times New Roman" w:hAnsi="Times New Roman" w:cs="Times New Roman"/>
          <w:sz w:val="28"/>
          <w:szCs w:val="28"/>
        </w:rPr>
        <w:t>«Лидер ХХ</w:t>
      </w:r>
      <w:proofErr w:type="gramStart"/>
      <w:r w:rsidRPr="00B567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567AE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6"/>
        <w:gridCol w:w="3960"/>
      </w:tblGrid>
      <w:tr w:rsidR="00B567AE" w:rsidRPr="00B567AE" w:rsidTr="008F4E33">
        <w:trPr>
          <w:cantSplit/>
          <w:trHeight w:val="320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</w:pPr>
            <w:r w:rsidRPr="00B567A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(указать код муниципального образования Костромской области)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Место работы (учёбы, работы), должность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trHeight w:val="281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</w:pPr>
            <w:r w:rsidRPr="00B567A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объединении, которое представляет участник</w:t>
            </w:r>
          </w:p>
        </w:tc>
      </w:tr>
      <w:tr w:rsidR="00B567AE" w:rsidRPr="00B567AE" w:rsidTr="008F4E33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56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название объединения</w:t>
            </w: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(указать код муниципального образования Костромской области)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7AE" w:rsidRPr="00B567AE" w:rsidTr="008F4E33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7AE" w:rsidRPr="00B567AE" w:rsidTr="008F4E33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7AE" w:rsidRPr="00B567AE" w:rsidTr="008F4E33">
        <w:trPr>
          <w:cantSplit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AE" w:rsidRPr="00B567AE" w:rsidRDefault="00B567AE" w:rsidP="00B56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</w:pPr>
      <w:r w:rsidRPr="00B567AE">
        <w:rPr>
          <w:rFonts w:ascii="Times New Roman" w:hAnsi="Times New Roman" w:cs="Times New Roman"/>
          <w:sz w:val="24"/>
          <w:szCs w:val="24"/>
        </w:rPr>
        <w:t>Даю согласие организаторам конкурса на обработку своих персональных данных, указанных в анкете участника областного конкурса лидеров и руководителей детских и молодёжных общественных объединений «Лидер ХХ</w:t>
      </w:r>
      <w:proofErr w:type="gramStart"/>
      <w:r w:rsidRPr="00B567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567AE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</w:pPr>
      <w:r w:rsidRPr="00B567AE">
        <w:rPr>
          <w:rFonts w:ascii="Times New Roman" w:hAnsi="Times New Roman" w:cs="Times New Roman"/>
          <w:sz w:val="24"/>
          <w:szCs w:val="24"/>
        </w:rPr>
        <w:t>Дата                                                               Подпись                                             И.О. Фамилия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</w:pPr>
      <w:r w:rsidRPr="00B567AE">
        <w:rPr>
          <w:rFonts w:ascii="Times New Roman" w:hAnsi="Times New Roman" w:cs="Times New Roman"/>
          <w:sz w:val="24"/>
          <w:szCs w:val="24"/>
        </w:rPr>
        <w:t>Комплекс заявочных документов прилагается.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</w:pPr>
      <w:r w:rsidRPr="00B567AE">
        <w:rPr>
          <w:rFonts w:ascii="Times New Roman" w:hAnsi="Times New Roman" w:cs="Times New Roman"/>
          <w:sz w:val="24"/>
          <w:szCs w:val="24"/>
        </w:rPr>
        <w:t>Приложение на _________ л. в 1 экз.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</w:pPr>
      <w:r w:rsidRPr="00B567AE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</w:pPr>
      <w:r w:rsidRPr="00B567AE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Pr="00B567AE">
        <w:rPr>
          <w:rFonts w:ascii="Times New Roman" w:hAnsi="Times New Roman" w:cs="Times New Roman"/>
          <w:sz w:val="24"/>
          <w:szCs w:val="24"/>
        </w:rPr>
        <w:tab/>
      </w:r>
      <w:r w:rsidRPr="00B567AE">
        <w:rPr>
          <w:rFonts w:ascii="Times New Roman" w:hAnsi="Times New Roman" w:cs="Times New Roman"/>
          <w:sz w:val="24"/>
          <w:szCs w:val="24"/>
        </w:rPr>
        <w:tab/>
      </w:r>
      <w:r w:rsidRPr="00B567AE">
        <w:rPr>
          <w:rFonts w:ascii="Times New Roman" w:hAnsi="Times New Roman" w:cs="Times New Roman"/>
          <w:sz w:val="24"/>
          <w:szCs w:val="24"/>
        </w:rPr>
        <w:tab/>
      </w:r>
      <w:r w:rsidRPr="00B567AE">
        <w:rPr>
          <w:rFonts w:ascii="Times New Roman" w:hAnsi="Times New Roman" w:cs="Times New Roman"/>
          <w:sz w:val="24"/>
          <w:szCs w:val="24"/>
        </w:rPr>
        <w:tab/>
      </w:r>
      <w:r w:rsidRPr="00B567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И.О. Фамилия</w:t>
      </w:r>
    </w:p>
    <w:p w:rsidR="00B567AE" w:rsidRPr="00B567AE" w:rsidRDefault="00B567AE" w:rsidP="00B56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</w:pPr>
      <w:r w:rsidRPr="00B567AE">
        <w:rPr>
          <w:rFonts w:ascii="Times New Roman" w:hAnsi="Times New Roman" w:cs="Times New Roman"/>
          <w:sz w:val="16"/>
          <w:szCs w:val="16"/>
        </w:rPr>
        <w:t>М.П.</w:t>
      </w:r>
      <w:bookmarkStart w:id="0" w:name="_GoBack"/>
      <w:bookmarkEnd w:id="0"/>
    </w:p>
    <w:sectPr w:rsidR="00B567AE" w:rsidRPr="00B567AE">
      <w:headerReference w:type="default" r:id="rId9"/>
      <w:pgSz w:w="11906" w:h="16838"/>
      <w:pgMar w:top="567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89" w:rsidRDefault="00036989">
      <w:pPr>
        <w:spacing w:after="0" w:line="240" w:lineRule="auto"/>
      </w:pPr>
      <w:r>
        <w:separator/>
      </w:r>
    </w:p>
  </w:endnote>
  <w:endnote w:type="continuationSeparator" w:id="0">
    <w:p w:rsidR="00036989" w:rsidRDefault="0003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89" w:rsidRDefault="00036989">
      <w:pPr>
        <w:spacing w:after="0" w:line="240" w:lineRule="auto"/>
      </w:pPr>
      <w:r>
        <w:separator/>
      </w:r>
    </w:p>
  </w:footnote>
  <w:footnote w:type="continuationSeparator" w:id="0">
    <w:p w:rsidR="00036989" w:rsidRDefault="0003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08730"/>
      <w:docPartObj>
        <w:docPartGallery w:val="Page Numbers (Top of Page)"/>
        <w:docPartUnique/>
      </w:docPartObj>
    </w:sdtPr>
    <w:sdtEndPr/>
    <w:sdtContent>
      <w:p w:rsidR="00BE2341" w:rsidRDefault="00036989">
        <w:pPr>
          <w:pStyle w:val="af7"/>
          <w:jc w:val="right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 w:rsidR="00B567AE">
          <w:rPr>
            <w:noProof/>
          </w:rPr>
          <w:t>8</w:t>
        </w:r>
        <w:r>
          <w:fldChar w:fldCharType="end"/>
        </w:r>
      </w:p>
    </w:sdtContent>
  </w:sdt>
  <w:p w:rsidR="00BE2341" w:rsidRDefault="00BE234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5E5"/>
    <w:multiLevelType w:val="hybridMultilevel"/>
    <w:tmpl w:val="4036B300"/>
    <w:lvl w:ilvl="0" w:tplc="A230AC1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position w:val="0"/>
        <w:sz w:val="21"/>
        <w:szCs w:val="21"/>
        <w:u w:val="none"/>
        <w:lang w:val="ru-RU"/>
      </w:rPr>
    </w:lvl>
    <w:lvl w:ilvl="1" w:tplc="18FCCE68">
      <w:start w:val="1"/>
      <w:numFmt w:val="decimal"/>
      <w:lvlText w:val=""/>
      <w:lvlJc w:val="left"/>
    </w:lvl>
    <w:lvl w:ilvl="2" w:tplc="18D4DD2E">
      <w:start w:val="1"/>
      <w:numFmt w:val="decimal"/>
      <w:lvlText w:val=""/>
      <w:lvlJc w:val="left"/>
    </w:lvl>
    <w:lvl w:ilvl="3" w:tplc="B1848CBA">
      <w:start w:val="1"/>
      <w:numFmt w:val="decimal"/>
      <w:lvlText w:val=""/>
      <w:lvlJc w:val="left"/>
    </w:lvl>
    <w:lvl w:ilvl="4" w:tplc="2C0E9E40">
      <w:start w:val="1"/>
      <w:numFmt w:val="decimal"/>
      <w:lvlText w:val=""/>
      <w:lvlJc w:val="left"/>
    </w:lvl>
    <w:lvl w:ilvl="5" w:tplc="A6E66D4C">
      <w:start w:val="1"/>
      <w:numFmt w:val="decimal"/>
      <w:lvlText w:val=""/>
      <w:lvlJc w:val="left"/>
    </w:lvl>
    <w:lvl w:ilvl="6" w:tplc="560EB2C4">
      <w:start w:val="1"/>
      <w:numFmt w:val="decimal"/>
      <w:lvlText w:val=""/>
      <w:lvlJc w:val="left"/>
    </w:lvl>
    <w:lvl w:ilvl="7" w:tplc="8B3A958A">
      <w:start w:val="1"/>
      <w:numFmt w:val="decimal"/>
      <w:lvlText w:val=""/>
      <w:lvlJc w:val="left"/>
    </w:lvl>
    <w:lvl w:ilvl="8" w:tplc="3AEAB4D4">
      <w:start w:val="1"/>
      <w:numFmt w:val="decimal"/>
      <w:lvlText w:val=""/>
      <w:lvlJc w:val="left"/>
    </w:lvl>
  </w:abstractNum>
  <w:abstractNum w:abstractNumId="1">
    <w:nsid w:val="070E4164"/>
    <w:multiLevelType w:val="hybridMultilevel"/>
    <w:tmpl w:val="B1FCB536"/>
    <w:lvl w:ilvl="0" w:tplc="5194199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21"/>
        <w:szCs w:val="21"/>
        <w:u w:val="none"/>
        <w:lang w:val="ru-RU"/>
      </w:rPr>
    </w:lvl>
    <w:lvl w:ilvl="1" w:tplc="6B38D550">
      <w:start w:val="1"/>
      <w:numFmt w:val="decimal"/>
      <w:lvlText w:val=""/>
      <w:lvlJc w:val="left"/>
      <w:pPr>
        <w:ind w:left="0" w:firstLine="0"/>
      </w:pPr>
    </w:lvl>
    <w:lvl w:ilvl="2" w:tplc="030EA0D2">
      <w:start w:val="1"/>
      <w:numFmt w:val="decimal"/>
      <w:lvlText w:val=""/>
      <w:lvlJc w:val="left"/>
      <w:pPr>
        <w:ind w:left="0" w:firstLine="0"/>
      </w:pPr>
    </w:lvl>
    <w:lvl w:ilvl="3" w:tplc="2F8A072A">
      <w:start w:val="1"/>
      <w:numFmt w:val="decimal"/>
      <w:lvlText w:val=""/>
      <w:lvlJc w:val="left"/>
      <w:pPr>
        <w:ind w:left="0" w:firstLine="0"/>
      </w:pPr>
    </w:lvl>
    <w:lvl w:ilvl="4" w:tplc="10026430">
      <w:start w:val="1"/>
      <w:numFmt w:val="decimal"/>
      <w:lvlText w:val=""/>
      <w:lvlJc w:val="left"/>
      <w:pPr>
        <w:ind w:left="0" w:firstLine="0"/>
      </w:pPr>
    </w:lvl>
    <w:lvl w:ilvl="5" w:tplc="F97A7E1C">
      <w:start w:val="1"/>
      <w:numFmt w:val="decimal"/>
      <w:lvlText w:val=""/>
      <w:lvlJc w:val="left"/>
      <w:pPr>
        <w:ind w:left="0" w:firstLine="0"/>
      </w:pPr>
    </w:lvl>
    <w:lvl w:ilvl="6" w:tplc="8892DC30">
      <w:start w:val="1"/>
      <w:numFmt w:val="decimal"/>
      <w:lvlText w:val=""/>
      <w:lvlJc w:val="left"/>
      <w:pPr>
        <w:ind w:left="0" w:firstLine="0"/>
      </w:pPr>
    </w:lvl>
    <w:lvl w:ilvl="7" w:tplc="C3FC255A">
      <w:start w:val="1"/>
      <w:numFmt w:val="decimal"/>
      <w:lvlText w:val=""/>
      <w:lvlJc w:val="left"/>
      <w:pPr>
        <w:ind w:left="0" w:firstLine="0"/>
      </w:pPr>
    </w:lvl>
    <w:lvl w:ilvl="8" w:tplc="33B0314E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4EC238F5"/>
    <w:multiLevelType w:val="hybridMultilevel"/>
    <w:tmpl w:val="B762D122"/>
    <w:lvl w:ilvl="0" w:tplc="C0A4C87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21"/>
        <w:szCs w:val="21"/>
        <w:u w:val="none"/>
        <w:lang w:val="ru-RU"/>
      </w:rPr>
    </w:lvl>
    <w:lvl w:ilvl="1" w:tplc="F7F06454">
      <w:start w:val="1"/>
      <w:numFmt w:val="decimal"/>
      <w:lvlText w:val=""/>
      <w:lvlJc w:val="left"/>
      <w:pPr>
        <w:ind w:left="0" w:firstLine="0"/>
      </w:pPr>
    </w:lvl>
    <w:lvl w:ilvl="2" w:tplc="8320FA1C">
      <w:start w:val="1"/>
      <w:numFmt w:val="decimal"/>
      <w:lvlText w:val=""/>
      <w:lvlJc w:val="left"/>
      <w:pPr>
        <w:ind w:left="0" w:firstLine="0"/>
      </w:pPr>
    </w:lvl>
    <w:lvl w:ilvl="3" w:tplc="A19ECA78">
      <w:start w:val="1"/>
      <w:numFmt w:val="decimal"/>
      <w:lvlText w:val=""/>
      <w:lvlJc w:val="left"/>
      <w:pPr>
        <w:ind w:left="0" w:firstLine="0"/>
      </w:pPr>
    </w:lvl>
    <w:lvl w:ilvl="4" w:tplc="07C8FB08">
      <w:start w:val="1"/>
      <w:numFmt w:val="decimal"/>
      <w:lvlText w:val=""/>
      <w:lvlJc w:val="left"/>
      <w:pPr>
        <w:ind w:left="0" w:firstLine="0"/>
      </w:pPr>
    </w:lvl>
    <w:lvl w:ilvl="5" w:tplc="07A2277A">
      <w:start w:val="1"/>
      <w:numFmt w:val="decimal"/>
      <w:lvlText w:val=""/>
      <w:lvlJc w:val="left"/>
      <w:pPr>
        <w:ind w:left="0" w:firstLine="0"/>
      </w:pPr>
    </w:lvl>
    <w:lvl w:ilvl="6" w:tplc="D0689CAE">
      <w:start w:val="1"/>
      <w:numFmt w:val="decimal"/>
      <w:lvlText w:val=""/>
      <w:lvlJc w:val="left"/>
      <w:pPr>
        <w:ind w:left="0" w:firstLine="0"/>
      </w:pPr>
    </w:lvl>
    <w:lvl w:ilvl="7" w:tplc="6D42ED56">
      <w:start w:val="1"/>
      <w:numFmt w:val="decimal"/>
      <w:lvlText w:val=""/>
      <w:lvlJc w:val="left"/>
      <w:pPr>
        <w:ind w:left="0" w:firstLine="0"/>
      </w:pPr>
    </w:lvl>
    <w:lvl w:ilvl="8" w:tplc="7CD8FBD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63C00ACE"/>
    <w:multiLevelType w:val="hybridMultilevel"/>
    <w:tmpl w:val="44CA7C22"/>
    <w:lvl w:ilvl="0" w:tplc="A7945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6E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88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88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21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CF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21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40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03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D1F52"/>
    <w:multiLevelType w:val="hybridMultilevel"/>
    <w:tmpl w:val="83829930"/>
    <w:lvl w:ilvl="0" w:tplc="42CE33D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  <w:szCs w:val="21"/>
      </w:rPr>
    </w:lvl>
    <w:lvl w:ilvl="1" w:tplc="002CFEE0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9CF4E938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394BB16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D83E7F6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FA27FE8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452DB8E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5E820A60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570AA370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41"/>
    <w:rsid w:val="00036989"/>
    <w:rsid w:val="007E5E50"/>
    <w:rsid w:val="00B567AE"/>
    <w:rsid w:val="00BE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No Spacing"/>
    <w:qFormat/>
    <w:pPr>
      <w:spacing w:after="0" w:line="240" w:lineRule="auto"/>
    </w:pPr>
    <w:rPr>
      <w:rFonts w:cs="Times New Roman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ody Text"/>
    <w:basedOn w:val="a"/>
    <w:link w:val="af2"/>
    <w:uiPriority w:val="99"/>
    <w:unhideWhenUsed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Pr>
      <w:rFonts w:eastAsia="Calibri"/>
      <w:lang w:eastAsia="ru-RU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f3">
    <w:name w:val="Hyperlink"/>
    <w:basedOn w:val="a0"/>
    <w:unhideWhenUsed/>
    <w:rPr>
      <w:color w:val="0000FF"/>
      <w:u w:val="singl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before="420" w:after="0" w:line="28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en-US"/>
    </w:rPr>
  </w:style>
  <w:style w:type="character" w:customStyle="1" w:styleId="af4">
    <w:name w:val="Основной текст_"/>
    <w:basedOn w:val="a0"/>
    <w:link w:val="1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18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en-US"/>
    </w:rPr>
  </w:style>
  <w:style w:type="character" w:customStyle="1" w:styleId="0pt">
    <w:name w:val="Основной текст + Интервал 0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4"/>
    <w:rPr>
      <w:rFonts w:ascii="Times New Roman" w:eastAsia="Times New Roman" w:hAnsi="Times New Roman" w:cs="Times New Roman"/>
      <w:color w:val="000000"/>
      <w:spacing w:val="6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pt">
    <w:name w:val="Основной текст (4) + Не полужирный;Интервал 0 p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5">
    <w:name w:val="Содержимое таблицы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6">
    <w:name w:val="Strong"/>
    <w:qFormat/>
    <w:rPr>
      <w:b/>
      <w:bCs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eastAsia="Calibri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eastAsia="Calibri"/>
      <w:lang w:eastAsia="ru-RU"/>
    </w:rPr>
  </w:style>
  <w:style w:type="table" w:customStyle="1" w:styleId="13">
    <w:name w:val="Сетка таблицы1"/>
    <w:basedOn w:val="a1"/>
    <w:next w:val="aa"/>
    <w:uiPriority w:val="59"/>
    <w:qFormat/>
    <w:rsid w:val="00B567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No Spacing"/>
    <w:qFormat/>
    <w:pPr>
      <w:spacing w:after="0" w:line="240" w:lineRule="auto"/>
    </w:pPr>
    <w:rPr>
      <w:rFonts w:cs="Times New Roman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ody Text"/>
    <w:basedOn w:val="a"/>
    <w:link w:val="af2"/>
    <w:uiPriority w:val="99"/>
    <w:unhideWhenUsed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Pr>
      <w:rFonts w:eastAsia="Calibri"/>
      <w:lang w:eastAsia="ru-RU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f3">
    <w:name w:val="Hyperlink"/>
    <w:basedOn w:val="a0"/>
    <w:unhideWhenUsed/>
    <w:rPr>
      <w:color w:val="0000FF"/>
      <w:u w:val="singl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before="420" w:after="0" w:line="28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en-US"/>
    </w:rPr>
  </w:style>
  <w:style w:type="character" w:customStyle="1" w:styleId="af4">
    <w:name w:val="Основной текст_"/>
    <w:basedOn w:val="a0"/>
    <w:link w:val="1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18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en-US"/>
    </w:rPr>
  </w:style>
  <w:style w:type="character" w:customStyle="1" w:styleId="0pt">
    <w:name w:val="Основной текст + Интервал 0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4"/>
    <w:rPr>
      <w:rFonts w:ascii="Times New Roman" w:eastAsia="Times New Roman" w:hAnsi="Times New Roman" w:cs="Times New Roman"/>
      <w:color w:val="000000"/>
      <w:spacing w:val="6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pt">
    <w:name w:val="Основной текст (4) + Не полужирный;Интервал 0 p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5">
    <w:name w:val="Содержимое таблицы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6">
    <w:name w:val="Strong"/>
    <w:qFormat/>
    <w:rPr>
      <w:b/>
      <w:bCs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eastAsia="Calibri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eastAsia="Calibri"/>
      <w:lang w:eastAsia="ru-RU"/>
    </w:rPr>
  </w:style>
  <w:style w:type="table" w:customStyle="1" w:styleId="13">
    <w:name w:val="Сетка таблицы1"/>
    <w:basedOn w:val="a1"/>
    <w:next w:val="aa"/>
    <w:uiPriority w:val="59"/>
    <w:qFormat/>
    <w:rsid w:val="00B567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m4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Пользователь</cp:lastModifiedBy>
  <cp:revision>24</cp:revision>
  <dcterms:created xsi:type="dcterms:W3CDTF">2020-02-29T11:52:00Z</dcterms:created>
  <dcterms:modified xsi:type="dcterms:W3CDTF">2021-03-31T10:24:00Z</dcterms:modified>
</cp:coreProperties>
</file>